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59D" w:rsidRPr="00EE359D" w:rsidRDefault="00EE359D" w:rsidP="00EE35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2663"/>
          <w:sz w:val="18"/>
          <w:szCs w:val="18"/>
          <w:lang w:eastAsia="ru-RU"/>
        </w:rPr>
      </w:pPr>
      <w:bookmarkStart w:id="0" w:name="_GoBack"/>
      <w:bookmarkEnd w:id="0"/>
      <w:r w:rsidRPr="00EE359D">
        <w:rPr>
          <w:rFonts w:ascii="Arial" w:eastAsia="Times New Roman" w:hAnsi="Arial" w:cs="Arial"/>
          <w:b/>
          <w:bCs/>
          <w:color w:val="002663"/>
          <w:sz w:val="18"/>
          <w:szCs w:val="18"/>
          <w:lang w:eastAsia="ru-RU"/>
        </w:rPr>
        <w:t>Сезон 2015</w:t>
      </w:r>
    </w:p>
    <w:p w:rsidR="00EE359D" w:rsidRPr="00EE359D" w:rsidRDefault="00EE359D" w:rsidP="00EE35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2663"/>
          <w:sz w:val="18"/>
          <w:szCs w:val="18"/>
          <w:lang w:eastAsia="ru-RU"/>
        </w:rPr>
      </w:pPr>
      <w:r w:rsidRPr="00EE359D">
        <w:rPr>
          <w:rFonts w:ascii="Arial" w:eastAsia="Times New Roman" w:hAnsi="Arial" w:cs="Arial"/>
          <w:b/>
          <w:bCs/>
          <w:color w:val="002663"/>
          <w:sz w:val="18"/>
          <w:szCs w:val="18"/>
          <w:lang w:eastAsia="ru-RU"/>
        </w:rPr>
        <w:t>Соревнования по кроссу и ралли-кроссу</w:t>
      </w:r>
    </w:p>
    <w:tbl>
      <w:tblPr>
        <w:tblW w:w="10695" w:type="dxa"/>
        <w:tblCellSpacing w:w="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2798"/>
        <w:gridCol w:w="1147"/>
        <w:gridCol w:w="743"/>
        <w:gridCol w:w="3835"/>
        <w:gridCol w:w="1139"/>
      </w:tblGrid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b/>
                <w:bCs/>
                <w:color w:val="002663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b/>
                <w:bCs/>
                <w:color w:val="002663"/>
                <w:sz w:val="18"/>
                <w:szCs w:val="18"/>
                <w:lang w:eastAsia="ru-RU"/>
              </w:rPr>
              <w:t>Название и место проведения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b/>
                <w:bCs/>
                <w:color w:val="002663"/>
                <w:sz w:val="18"/>
                <w:szCs w:val="18"/>
                <w:lang w:eastAsia="ru-RU"/>
              </w:rPr>
              <w:t>Дисциплина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b/>
                <w:bCs/>
                <w:color w:val="002663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b/>
                <w:bCs/>
                <w:color w:val="002663"/>
                <w:sz w:val="18"/>
                <w:szCs w:val="18"/>
                <w:lang w:eastAsia="ru-RU"/>
              </w:rPr>
              <w:t>Классы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b/>
                <w:bCs/>
                <w:color w:val="002663"/>
                <w:sz w:val="18"/>
                <w:szCs w:val="18"/>
                <w:lang w:eastAsia="ru-RU"/>
              </w:rPr>
              <w:t>Регламент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06.01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Стряпунята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(Пермский край)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Д3, Д2Н, Д2-классика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09.01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"Рождественская гонка 2015"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.Т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верь</w:t>
            </w:r>
            <w:proofErr w:type="spell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Д2-классика, Д2-1600, Д2-юниор, Д3-юниор, Д3-мини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16.01-18.01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Воронеж ("Белый колодец")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Д3-юниор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Д3-мини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hyperlink r:id="rId5" w:tgtFrame="_blank" w:history="1">
              <w:r w:rsidRPr="00EE359D">
                <w:rPr>
                  <w:rFonts w:ascii="Arial" w:eastAsia="Times New Roman" w:hAnsi="Arial" w:cs="Arial"/>
                  <w:noProof/>
                  <w:color w:val="002663"/>
                  <w:sz w:val="18"/>
                  <w:szCs w:val="18"/>
                  <w:lang w:eastAsia="ru-RU"/>
                </w:rPr>
                <w:drawing>
                  <wp:inline distT="0" distB="0" distL="0" distR="0" wp14:anchorId="4EF945E6" wp14:editId="4BFB6444">
                    <wp:extent cx="190500" cy="190500"/>
                    <wp:effectExtent l="0" t="0" r="0" b="0"/>
                    <wp:docPr id="1" name="Рисунок 1" descr="pdf">
                      <a:hlinkClick xmlns:a="http://schemas.openxmlformats.org/drawingml/2006/main" r:id="rId5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pdf">
                              <a:hlinkClick r:id="rId5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E359D">
                <w:rPr>
                  <w:rFonts w:ascii="Arial" w:eastAsia="Times New Roman" w:hAnsi="Arial" w:cs="Arial"/>
                  <w:color w:val="002663"/>
                  <w:sz w:val="18"/>
                  <w:szCs w:val="18"/>
                  <w:u w:val="single"/>
                  <w:lang w:eastAsia="ru-RU"/>
                </w:rPr>
                <w:t>pdf402.02 KB</w:t>
              </w:r>
            </w:hyperlink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31.01-01.02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Истра (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Бужарово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Д3, Д3-спринт, Т1-2500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Т4-3, Д2Н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Д3-мини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19.02-22.02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"Русская зима" г. Рязань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Т4-1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Д2Н, Т4-3, Т1-2500, Т4-1, Д2-классика                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21.02-22.02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Иркутск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28.02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Кубок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Краснокамского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района (Пермский край)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Д3, Д2Н, Д2-классика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28.03-29.03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Чита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, Д2-классика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Т4-3, Т1-2500, Д2-1600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25.04-26.04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Зеленокумский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каскад" г. Зеленокумск (Ставропольский край) СК "Каскад"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        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Д3-спринт, Д2-1600, Д2Н, Д3-мини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Д3/4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07.05-10.05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"День Победы" г. Рязань (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Сенёно-Оленинское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Д3, Д3-спринт, Т1-2500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Т4-2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      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Д2Н, Т4-3, Т4-1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09.05.10.05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"День Победы" г. Гуково (Ростовская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Д2Н, Д2-1600, Д3-спринт, Д3/4, Т1-2500, Д2-классика, Д2-юниор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09.05-10.05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с. Пелагиада СК "Экстрим Парк"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Д2-юниор, Д3-мини, Д3-спринт, Д2Н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15.05-17.05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Воронеж "Белый колодец"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ралли-кросс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, Д1А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Национальный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                            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16.05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Чемпионат и Первенство Пермского края (д.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Стряпуната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Д3, Д2Н, Д2-классика, Д2-юниор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15.05-17.05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"День Великой Победы" г. Рубцовск (Алтайский край)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Д2Н, Д3, Д3-мини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22.05-24.05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Казань "Высокая гора"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ралли-кросс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, Д1А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Национальный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30.05-31.05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Рязань (Рязань-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II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ралли-кросс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30.05-31.05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Чита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, Д2-классика                        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Т1-2500, Д2-1600, Т4-3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06.06-07.06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Истра (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Бужарово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Т1-2500, Т4-3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                         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Д2Н, Д3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Д3-мини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06.06-07.06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Заборская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(Курганская область)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                             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Д2-классика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06.06-07.06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Жердевка (Тамбовская область)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Д2Н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Д2-2500, Д2-классика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12.06-14.06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Воронеж "Белый колодец"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Д3-юниор, Д3-мини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lastRenderedPageBreak/>
              <w:t>13.06-14.06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Тверь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Д3-юниор, Д3-мини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13.06-14.06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Торопово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(Смоленская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Д3-юниор, Д3-мини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Д3/4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Д3-спринт, Д2Н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13.06-14.06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"Летний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Маныч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" ст.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Манычская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(Ростовская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Д2-классика, Д2Н, Д2-спринт, Д3/4, Д2-юниор, Д3-юниор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13.06-14.06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Златоуст (Челябинская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Д2Н, Д2-юниор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13.06-14.06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Чита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                    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Т1-2500,  Т4-3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20.06-21.06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Упоротово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(Тюменская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                                            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20.06-21.06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Чувашская республика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Д2-классика, Д2-юниор, Д2Н, Д3-спринт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27.06-28.06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Заборская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(Курганская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Т4-3, Т1-2500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27.06-28.06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Омск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, Д2-классика                              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03.07-05.07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Курск "Крутой лог"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Д3-спринт, Д3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Д3-юниор, Д3-мини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Д2-классика, 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       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Д2Н, Д2-1600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04.07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Кубок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Краснокамского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района (Пермский край)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Д3, Д2Н, Д2-классика, Д2-юниор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04.07 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Алапаевск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04.07-05.07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Тюмень "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Силкин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лог"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Т4-3, Т1-2500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Т4-2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10.07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Новокузнецк (Кемеровская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Д2Н, Т1-2500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            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Д3-мини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11.07-12.07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"Белый камень" г. Реж (Свердловска область)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Т4-3, Т1-2500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Т4-2 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18.07-19.07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Воронеж "Белый колодец"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Д3-спринт, Д3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Д3-юниор, Д3-мини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18.07-19.07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Алапаевск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Д3-спринт, Д2-1600, Д2Н, Д2-юниор, Д3-юниор, Д3-мини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25.07-26.07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Златоуст (Челябинская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Д3-спринт, Д3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Д3-юниор, Д3-мини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25.07-26.07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Тамбов (Тамбовская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Д2Н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Д2-2500, Д2-классика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31.07-02.08 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Воронеж "Белый колодец"  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ралли-кросс 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 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, Д1А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Национальный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                            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 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02.08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Очер (Пермский край)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Д3, Д2Н, Д2-классика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07.08-08.08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Арзамас (Нижегородская область)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Т4-3, Т1-2500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Т4-2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Д3/4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Д3-юниор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08.08-09.08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Калистратиха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(Алтайский край)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Д2Н, Д3, Д3-мини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08.08-09.08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Бугульма (республика Татарстан)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Д3-спринт, Д3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Д3-юниор, Д3-мини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14.08-16.08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"День урожая" г. Рязань (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Семёно-Оленинское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Т4-3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Д3, Т4-2, Д2-классика, Т4-1, Т1-2500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15.08-16.08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г. Ирбит (Свердловская </w:t>
            </w: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lastRenderedPageBreak/>
              <w:t>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lastRenderedPageBreak/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lastRenderedPageBreak/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lastRenderedPageBreak/>
              <w:t>Д2-1600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lastRenderedPageBreak/>
              <w:t>Д2Н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                               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lastRenderedPageBreak/>
              <w:t>22.08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Златоуст (Челябинская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28.08-30.08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"Кубок президента" г. Казань ("Высокая гора")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ралли-кросс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, Д1А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Национальный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 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29.08-30.08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"День шахтёра" г. Гуково (Ростовская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Д2Н, Д2-1600, Д3-спринт, Д3/4, Т1-2500, Д2-классика, Д2-юниор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04.09-06.09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Курск "Крутой лог" 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 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Д3-спринт, Д3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Д2-классика, 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       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 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05.09-06.09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Чита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, Д2-классика                              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Т1-2500, Д2-1600, Т4-3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10.09-13.09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Кораблинские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зори" трасса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Княжное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(Рязанская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Т1-2500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Д2Н, Д2-классика, Т4-1, Т4-2, Т4-3, Д3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11.09-13.09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Воронеж "Белый колодец" 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Д3-юниор, Д3-мини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19.09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Стряпунята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(Пермский край)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Д3, Д2Н, Д2-классика, Д2-юниор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19.09-20.09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Рязань (Рязань - II)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ралли-кросс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, Д1А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Национальный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 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19.09-20.09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Заборская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(Курганская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19.09-20.09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Алапаевск (Свердловская область)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Д3-спринт, Д3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25.09-27.09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с. Пелагиада (СК "Экстрим парк")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Д3-спринт, Д2-1600, Д2Н, Д2-юниор, Д3-мини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25.09-27.09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Воронеж "Белый колодец"  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ралли-кросс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ПР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, Д1А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Национальный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</w:t>
            </w:r>
          </w:p>
        </w:tc>
        <w:tc>
          <w:tcPr>
            <w:tcW w:w="0" w:type="auto"/>
            <w:shd w:val="clear" w:color="auto" w:fill="E0DFDF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26.09-27.09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Тверь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Д2-юниор, Д3-юниор, Д3-мини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26.09-27.09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Омск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                                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Д2Н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26.09-27.09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Торопово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(Смоленская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Д3/4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Д2Н, Д3-юниор, Д2-юниор, Т1-2500, Д2-1600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03.10-04.10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"39 вёрст" г. Зеленокумск (Ставропольский край)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Д3/4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Д3-спринт, Д2-1600, Д2Н, Д3-мини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09.10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Новокузнецк (Кемеровская область)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КРАФ (ВС)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10.10-11.10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Рязань (Рязань - II)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Д3-спринт, Д2-1600, Д2Н, Д3-юниор, Д2-юниор, Д3-мини, Д3, Д</w:t>
            </w:r>
            <w:proofErr w:type="gram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</w:t>
            </w:r>
            <w:proofErr w:type="gram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10.10-11.10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ст.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Манычанская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(Ростовская область)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Д2-спринт, Д2-1600, Д2Н, Д3-юниор, Д2-юниор, Д3-мини, Д2-классика, Д3/4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17.10-18.10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Рубцовск (Алтайский край)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</w:t>
            </w:r>
          </w:p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Д2-1600, Д2Н, Д3, Д3-мини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23.10-25.10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Арское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(г. Ульяновск)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ЧР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Т1-2500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28.11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Стряпунята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 xml:space="preserve"> (Пермский край)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Д3, Д2Н, Д2-классика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12.12 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г. Тверь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Т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Д2-классика, Д2-1600, Д2-юниор, Д3-юниор, Д3-мини 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  <w:tr w:rsidR="00EE359D" w:rsidRPr="00EE359D" w:rsidTr="00EE359D">
        <w:trPr>
          <w:tblCellSpacing w:w="22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25.12-27.12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"Новогодний кубок Рязани" г. Рязань (</w:t>
            </w:r>
            <w:proofErr w:type="spellStart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Семёно</w:t>
            </w:r>
            <w:proofErr w:type="spellEnd"/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-Никольское)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кросс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ВС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Д2Н, Д2-классика, Т4-1, Т4-2, Т4-3, Т1-2500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EE359D" w:rsidRPr="00EE359D" w:rsidRDefault="00EE359D" w:rsidP="00EE359D">
            <w:pPr>
              <w:spacing w:after="0" w:line="240" w:lineRule="auto"/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</w:pPr>
            <w:r w:rsidRPr="00EE359D">
              <w:rPr>
                <w:rFonts w:ascii="Arial" w:eastAsia="Times New Roman" w:hAnsi="Arial" w:cs="Arial"/>
                <w:color w:val="002663"/>
                <w:sz w:val="18"/>
                <w:szCs w:val="18"/>
                <w:lang w:eastAsia="ru-RU"/>
              </w:rPr>
              <w:t> </w:t>
            </w:r>
          </w:p>
        </w:tc>
      </w:tr>
    </w:tbl>
    <w:p w:rsidR="00FA0A0B" w:rsidRDefault="00FA0A0B"/>
    <w:sectPr w:rsidR="00FA0A0B" w:rsidSect="00EE359D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59D"/>
    <w:rsid w:val="00EE359D"/>
    <w:rsid w:val="00FA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5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raf.su/images/stories/kross/2014/Reglament/regl_kross_voronej_18_01_15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1</cp:revision>
  <dcterms:created xsi:type="dcterms:W3CDTF">2014-12-22T19:54:00Z</dcterms:created>
  <dcterms:modified xsi:type="dcterms:W3CDTF">2014-12-22T19:55:00Z</dcterms:modified>
</cp:coreProperties>
</file>